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E87" w:rsidRPr="006B6E87" w:rsidRDefault="006B6E87" w:rsidP="006B6E8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6B6E87" w:rsidRPr="006B6E87" w:rsidRDefault="006B6E87" w:rsidP="006B6E8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КРАСНОВСКОГО СЕЛЬСКОГО ПОСЕЛЕНИЯ</w:t>
      </w:r>
    </w:p>
    <w:p w:rsidR="006B6E87" w:rsidRPr="006B6E87" w:rsidRDefault="006B6E87" w:rsidP="006B6E87">
      <w:pPr>
        <w:keepNext/>
        <w:numPr>
          <w:ilvl w:val="0"/>
          <w:numId w:val="11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6B6E87" w:rsidRPr="006B6E87" w:rsidRDefault="006B6E87" w:rsidP="006B6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B6E87" w:rsidRPr="006B6E87" w:rsidRDefault="006B6E87" w:rsidP="006B6E8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6B6E8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38"/>
          <w:sz w:val="26"/>
          <w:szCs w:val="26"/>
          <w:lang w:eastAsia="ru-RU"/>
        </w:rPr>
      </w:pPr>
    </w:p>
    <w:p w:rsidR="006B6E87" w:rsidRPr="006B6E87" w:rsidRDefault="0079416A" w:rsidP="006B6E87">
      <w:pPr>
        <w:spacing w:after="26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17.03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х. Верхний Митякин</w:t>
      </w:r>
    </w:p>
    <w:p w:rsidR="00EA098B" w:rsidRPr="000341CA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6B6E87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отчета о </w:t>
      </w:r>
      <w:r w:rsidR="008C0565" w:rsidRPr="000341CA">
        <w:rPr>
          <w:rFonts w:ascii="Times New Roman" w:eastAsia="Times New Roman" w:hAnsi="Times New Roman"/>
          <w:sz w:val="28"/>
          <w:szCs w:val="28"/>
          <w:lang w:eastAsia="ru-RU"/>
        </w:rPr>
        <w:t>реализации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 программы Красновского сельского поселения</w:t>
      </w:r>
    </w:p>
    <w:p w:rsidR="00FD1AF9" w:rsidRPr="000341CA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«Муниципальная политика»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D1AF9" w:rsidRPr="000341CA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C0565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1AF9" w:rsidRPr="000341CA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FD1AF9" w:rsidRPr="000341CA" w:rsidRDefault="00FD1AF9" w:rsidP="00FD1AF9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1AF9" w:rsidRPr="000341CA" w:rsidRDefault="00FD1AF9" w:rsidP="00FD1A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FD1AF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.2018 г. №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 w:rsidRPr="003B2277">
        <w:rPr>
          <w:rFonts w:ascii="Times New Roman" w:hAnsi="Times New Roman"/>
          <w:sz w:val="28"/>
          <w:szCs w:val="28"/>
        </w:rPr>
        <w:t>«Об утверждении Порядка разработки, реализации и оценки эффективности муниципальных программ Красновского сельского поселения»,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постановляет: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ПОСТАНОВЛЯЕТ:</w:t>
      </w:r>
    </w:p>
    <w:p w:rsidR="00FD1AF9" w:rsidRPr="000341CA" w:rsidRDefault="00FD1AF9" w:rsidP="00FD1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6F73F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0341CA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6B6E87"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6B6E87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>«Муниципальная политика»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утвержденной постановлением</w:t>
      </w:r>
      <w:r w:rsidR="006F73FA"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 w:rsid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0341C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6B6E87" w:rsidRPr="00387C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07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>.2018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96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>«Муниципальная политика»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, согласно приложению.</w:t>
      </w:r>
    </w:p>
    <w:p w:rsidR="00FD1AF9" w:rsidRPr="000341CA" w:rsidRDefault="00FD1AF9" w:rsidP="00FD1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FD1AF9" w:rsidRPr="000341CA" w:rsidRDefault="00FD1AF9" w:rsidP="00FD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 Контроль за </w:t>
      </w:r>
      <w:r w:rsidR="006C3A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полнением настоящего постановления оставляю за собой.</w:t>
      </w:r>
    </w:p>
    <w:p w:rsidR="00FD1AF9" w:rsidRPr="000341CA" w:rsidRDefault="00FD1AF9" w:rsidP="00FD1A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98B" w:rsidRPr="000341CA" w:rsidRDefault="00EA098B" w:rsidP="00EA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EA098B" w:rsidRPr="000341CA" w:rsidRDefault="00EA098B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EA098B" w:rsidRPr="000341CA" w:rsidRDefault="006B6E87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="002D4663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</w:t>
      </w:r>
      <w:r w:rsidR="00EA098B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="007B4EBB" w:rsidRPr="000341CA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</w:t>
      </w:r>
      <w:r w:rsidR="007B4EBB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Бадаев</w:t>
      </w:r>
    </w:p>
    <w:p w:rsidR="00FD1AF9" w:rsidRPr="000341CA" w:rsidRDefault="00FD1AF9" w:rsidP="006F73FA">
      <w:pPr>
        <w:spacing w:after="0" w:line="240" w:lineRule="auto"/>
        <w:rPr>
          <w:rFonts w:ascii="Times New Roman" w:hAnsi="Times New Roman"/>
          <w:sz w:val="28"/>
          <w:szCs w:val="28"/>
        </w:rPr>
        <w:sectPr w:rsidR="00FD1AF9" w:rsidRPr="000341CA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EA098B" w:rsidRPr="000341CA" w:rsidRDefault="00EA098B" w:rsidP="006F7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823412" w:rsidRPr="000341CA" w:rsidTr="006F73FA">
        <w:trPr>
          <w:jc w:val="right"/>
        </w:trPr>
        <w:tc>
          <w:tcPr>
            <w:tcW w:w="4388" w:type="dxa"/>
            <w:shd w:val="clear" w:color="auto" w:fill="auto"/>
          </w:tcPr>
          <w:p w:rsidR="00823412" w:rsidRPr="000341CA" w:rsidRDefault="00823412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635574" w:rsidRPr="000341CA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635574" w:rsidRPr="000341CA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к постановлению</w:t>
            </w:r>
            <w:r w:rsidR="006F73FA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Администрации </w:t>
            </w:r>
            <w:r w:rsidR="006B6E87"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823412" w:rsidRPr="000341CA" w:rsidRDefault="00E82C97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от </w:t>
            </w:r>
            <w:r w:rsidR="0079416A">
              <w:rPr>
                <w:rFonts w:ascii="Times New Roman" w:eastAsia="Times New Roman" w:hAnsi="Times New Roman" w:cs="Calibri"/>
                <w:sz w:val="28"/>
                <w:szCs w:val="28"/>
              </w:rPr>
              <w:t>17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  <w:r w:rsidR="0079416A">
              <w:rPr>
                <w:rFonts w:ascii="Times New Roman" w:eastAsia="Times New Roman" w:hAnsi="Times New Roman" w:cs="Calibri"/>
                <w:sz w:val="28"/>
                <w:szCs w:val="28"/>
              </w:rPr>
              <w:t>03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.202</w:t>
            </w:r>
            <w:r w:rsidR="00BA5810">
              <w:rPr>
                <w:rFonts w:ascii="Times New Roman" w:eastAsia="Times New Roman" w:hAnsi="Times New Roman" w:cs="Calibri"/>
                <w:sz w:val="28"/>
                <w:szCs w:val="28"/>
              </w:rPr>
              <w:t>2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79416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31</w:t>
            </w:r>
            <w:r w:rsidR="00970C40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:rsidR="006F73FA" w:rsidRPr="000341CA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8557ED" w:rsidRPr="000341CA" w:rsidRDefault="008557ED" w:rsidP="008557ED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о реализации муниципальной программы</w:t>
      </w:r>
      <w:r w:rsidR="00EB432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="006B6E87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«Муниципальная политика» 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6F73FA" w:rsidRPr="000341CA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92337A" w:rsidRPr="000341CA" w:rsidRDefault="00970C40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F63102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BA5810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A66" w:rsidRPr="0088765A" w:rsidRDefault="006C3A66" w:rsidP="006C3A66">
      <w:pPr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65A">
        <w:rPr>
          <w:rFonts w:ascii="Times New Roman" w:hAnsi="Times New Roman"/>
          <w:sz w:val="28"/>
          <w:szCs w:val="28"/>
        </w:rPr>
        <w:t xml:space="preserve">Приоритеты </w:t>
      </w:r>
      <w:r>
        <w:rPr>
          <w:rFonts w:ascii="Times New Roman" w:hAnsi="Times New Roman"/>
          <w:sz w:val="28"/>
          <w:szCs w:val="28"/>
        </w:rPr>
        <w:t xml:space="preserve">муниципальной политики </w:t>
      </w:r>
      <w:r w:rsidRPr="00061F23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65A">
        <w:rPr>
          <w:rFonts w:ascii="Times New Roman" w:hAnsi="Times New Roman"/>
          <w:sz w:val="28"/>
          <w:szCs w:val="28"/>
        </w:rPr>
        <w:t>определены исходя из Конституции Российской Федерации,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 Федерального закона от 06.10.1999 № 184-ФЗ «Об общих принципах организации законодательных (представительных) и исполнительных органов государственной власти </w:t>
      </w:r>
      <w:r w:rsidRPr="0088765A">
        <w:rPr>
          <w:rFonts w:ascii="Times New Roman" w:hAnsi="Times New Roman"/>
          <w:spacing w:val="-6"/>
          <w:kern w:val="2"/>
          <w:sz w:val="28"/>
          <w:szCs w:val="28"/>
        </w:rPr>
        <w:t>субъектов Российской Федерации», Федерального закона от 06.10.2003 № 131-ФЗ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Федерального закона от 02.03.2007 № 25-ФЗ «О муниципальной </w:t>
      </w:r>
      <w:r>
        <w:rPr>
          <w:rFonts w:ascii="Times New Roman" w:hAnsi="Times New Roman"/>
          <w:kern w:val="2"/>
          <w:sz w:val="28"/>
          <w:szCs w:val="28"/>
        </w:rPr>
        <w:t>службе в Российской Федерации»</w:t>
      </w:r>
      <w:r w:rsidRPr="0088765A">
        <w:rPr>
          <w:rFonts w:ascii="Times New Roman" w:hAnsi="Times New Roman"/>
          <w:sz w:val="28"/>
          <w:szCs w:val="28"/>
        </w:rPr>
        <w:t xml:space="preserve">, Федерального закона от 12.12.1996 № 7-ФЗ «О некоммерческих организациях», </w:t>
      </w:r>
      <w:r w:rsidRPr="0088765A">
        <w:rPr>
          <w:rFonts w:ascii="Times New Roman" w:hAnsi="Times New Roman"/>
          <w:kern w:val="2"/>
          <w:sz w:val="28"/>
          <w:szCs w:val="28"/>
        </w:rPr>
        <w:t>Федерального закона от 09.02.2009 № 8-ФЗ «Об обеспечении доступа к информации о деятельности государственных органов и органов местного самоуправления», Указа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районов», Указа Президента Российской Федерации от 07.05.2012 № 601 «Об основных направлениях совершенствования  системы государственного управления»,</w:t>
      </w:r>
      <w:r w:rsidRPr="0088765A">
        <w:rPr>
          <w:rFonts w:ascii="Times New Roman" w:hAnsi="Times New Roman"/>
          <w:sz w:val="28"/>
          <w:szCs w:val="28"/>
        </w:rPr>
        <w:t xml:space="preserve"> Указа Президента </w:t>
      </w:r>
      <w:r w:rsidRPr="0088765A">
        <w:rPr>
          <w:rFonts w:ascii="Times New Roman" w:hAnsi="Times New Roman"/>
          <w:kern w:val="2"/>
          <w:sz w:val="28"/>
          <w:szCs w:val="28"/>
        </w:rPr>
        <w:t>Российской Федерации</w:t>
      </w:r>
      <w:r w:rsidRPr="0088765A">
        <w:rPr>
          <w:rFonts w:ascii="Times New Roman" w:hAnsi="Times New Roman"/>
          <w:sz w:val="28"/>
          <w:szCs w:val="28"/>
        </w:rPr>
        <w:t xml:space="preserve"> от 11.08.2016 № 403 «Об основных направлениях развития государственной гражданской службы Российской Федерации на 2016 – 2018 </w:t>
      </w:r>
      <w:r>
        <w:rPr>
          <w:rFonts w:ascii="Times New Roman" w:hAnsi="Times New Roman"/>
          <w:sz w:val="28"/>
          <w:szCs w:val="28"/>
        </w:rPr>
        <w:t>годы»</w:t>
      </w:r>
      <w:r w:rsidRPr="0088765A">
        <w:rPr>
          <w:rFonts w:ascii="Times New Roman" w:hAnsi="Times New Roman"/>
          <w:sz w:val="28"/>
          <w:szCs w:val="28"/>
        </w:rPr>
        <w:t>, Указа Президента Российской Федерации от 19.12.2012 № 1666 «О Стратегии государственной национальной политики Российской Федерации на период до 2025 года»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, </w:t>
      </w:r>
      <w:r w:rsidRPr="0088765A">
        <w:rPr>
          <w:rFonts w:ascii="Times New Roman" w:hAnsi="Times New Roman"/>
          <w:sz w:val="28"/>
          <w:szCs w:val="28"/>
        </w:rPr>
        <w:t>постановления Правительства Российской Федерации от 03.03.2017 № 256 «О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Федерации»,</w:t>
      </w:r>
      <w:r w:rsidRPr="0088765A">
        <w:rPr>
          <w:rFonts w:ascii="Times New Roman" w:hAnsi="Times New Roman"/>
          <w:iCs/>
          <w:sz w:val="28"/>
          <w:szCs w:val="28"/>
        </w:rPr>
        <w:t xml:space="preserve"> </w:t>
      </w:r>
      <w:r w:rsidRPr="0088765A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29.12.2016 № 1532 «Об утверждении государственной программы Российской Федерации «Реализация государственной национальной политики», Областного закона от 21.06.2007 № 715-ЗС «Об областном государственном заказе на дополнительное профессиональное образование государственных гражданских служащих Ростовской области», Областного закона от 11.11.2010 № 492-ЗС «О государственной поддержке социально ориентированных некоммерческих организаций в Ростовской области», Областного закона от 01.03.2017 № 1025-ЗС «Об общественной палате Ростовской области», 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Областного закона от 29.12.2003 № 85-ЗС «О порядке опубликования и вступления в силу Устава Ростовской области, областных законов, постановлений Законодательного Собрания Ростовской области, правовых актов Губернатора Ростовской области и органов исполнительной власти Ростовской области», Областного закона от 22.07.2010 № 447-ЗС «О гарантиях равенства политических партий, представленных в Законодательном Собрании Ростовской области, </w:t>
      </w:r>
      <w:r w:rsidRPr="0088765A">
        <w:rPr>
          <w:rFonts w:ascii="Times New Roman" w:hAnsi="Times New Roman"/>
          <w:sz w:val="28"/>
          <w:szCs w:val="28"/>
          <w:shd w:val="clear" w:color="auto" w:fill="FFFFFF"/>
        </w:rPr>
        <w:t>при освещении их деятельности региональным телеканалом и радиоканалом»</w:t>
      </w:r>
      <w:r w:rsidRPr="0088765A">
        <w:rPr>
          <w:rFonts w:ascii="Times New Roman" w:hAnsi="Times New Roman"/>
          <w:sz w:val="28"/>
          <w:szCs w:val="28"/>
        </w:rPr>
        <w:t>, постановления Правительства Ростовской области от 01.10.2014 № 667 «Об утверждении Положения о кадровом резерве на государственной гражданской службе Ростовской области», Методики подбора кадров в органах государственной власти Ростовской</w:t>
      </w:r>
      <w:r>
        <w:rPr>
          <w:rFonts w:ascii="Times New Roman" w:hAnsi="Times New Roman"/>
          <w:sz w:val="28"/>
          <w:szCs w:val="28"/>
        </w:rPr>
        <w:t xml:space="preserve"> области, утвержденной решением Совета </w:t>
      </w:r>
      <w:r w:rsidRPr="0088765A">
        <w:rPr>
          <w:rFonts w:ascii="Times New Roman" w:hAnsi="Times New Roman"/>
          <w:sz w:val="28"/>
          <w:szCs w:val="28"/>
        </w:rPr>
        <w:t>по вопросам государственной гражданской службы Ростовской области при Губернаторе Ростовской области от 28.06.2011 № 2, постановлением Правительства Ростовской области от 11.03.2012 № 153 «О государственной поддержке социально ориентированных некоммерческих организаций в Ростовской области»</w:t>
      </w:r>
      <w:r w:rsidRPr="0088765A">
        <w:rPr>
          <w:rFonts w:ascii="Times New Roman" w:hAnsi="Times New Roman"/>
          <w:kern w:val="2"/>
          <w:sz w:val="28"/>
          <w:szCs w:val="28"/>
        </w:rPr>
        <w:t>.</w:t>
      </w:r>
    </w:p>
    <w:p w:rsidR="006B6E87" w:rsidRPr="006B6E87" w:rsidRDefault="006B6E87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приоритетным направлениям муниципальной политики Красновского сельского поселения, определенным указанными правовыми актами, отнесены в том числе: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</w:rPr>
        <w:t xml:space="preserve">оптимизация системы муниципального управления; 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управления кадровым составом муниципальной службы и повышение качества его формирования;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системы профессионального развития муниципальных служащих, повышение их профессионализма и компетентности;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повышение престижа муниципальной службы;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содействие развитию институтов гражданского общества;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повышение гражданской активности населения Ростовской области;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расширение взаимодействия органа местного самоуправления и институтов гражданского общества;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проведение социологических исследований с целью отслеживания социального самочувствия населения, изучения проблемного поля, оценки населением работы органа местного самоуправления и должностных лиц муниципального уровня;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рганизация официального опубликования нормативных правовых актов Красновского сельского поселения и иной правовой информации в печатном издании, </w:t>
      </w:r>
      <w:r w:rsidRPr="006B6E87">
        <w:rPr>
          <w:rFonts w:ascii="Times New Roman" w:eastAsia="Times New Roman" w:hAnsi="Times New Roman"/>
          <w:kern w:val="2"/>
          <w:sz w:val="28"/>
          <w:szCs w:val="28"/>
        </w:rPr>
        <w:t xml:space="preserve">являющемся официальным источником опубликования правовых актов Красновского сельского поселения, </w:t>
      </w: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муниципального управления на территории Красновского сельского поселения в сфере государственной национальной политики Российской Федерации;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обеспечение межнационального мира и согласия, гармонизация межнациональных (межэтнических) отношений;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обеспечение равноправия граждан, реализации конституционных прав граждан в сфере государственной национальной политики Российской Федерации;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укрепление единства и духовной общности многонационального народа Российской Федерации (российской нации), проживающего на территории Красновского сельского поселения;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сохранение и развитие этнокультурного многообразия народов России, проживающих на территории Красновского сельского поселения.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6B6E87">
        <w:rPr>
          <w:rFonts w:ascii="Times New Roman" w:eastAsia="TimesNewRomanPSMT" w:hAnsi="Times New Roman"/>
          <w:sz w:val="28"/>
          <w:szCs w:val="28"/>
          <w:lang w:eastAsia="ru-RU"/>
        </w:rPr>
        <w:t xml:space="preserve">Целью муниципальной программы являются </w:t>
      </w:r>
      <w:r w:rsidRPr="006B6E87">
        <w:rPr>
          <w:rFonts w:ascii="Times New Roman" w:eastAsia="Times New Roman" w:hAnsi="Times New Roman"/>
          <w:kern w:val="2"/>
          <w:sz w:val="28"/>
          <w:szCs w:val="28"/>
        </w:rPr>
        <w:t>совершенствование муниципальной политики и развитие гражданского общества Красновского сельского поселения.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Положения муниципальной программы соответствуют Стратегии социально-экономического развития Ростовской области на период до 2030 года.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На официальном сайте Администрации поселения в информационно-телекоммуникационной системе Интернет и на информационных стендах своевременно размещалась информация, которая подлежит официальному обнародованию и опубликованию. В газете «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Официальный вестник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» печатаются нормативно-правовые акты и иные информационные материалы, что влияет на уровень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доверия населения к муниципальным служащим и престиж муниципальной службы. Так же увеличилась посещаемость официального сайта Администрации.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В результате проведенных мероприятий были достигнуты цели муниципальной программы: муниципальная служба стала более эффективной, открытой, конкурентоспособной; повысилась эффективность деятельности Администрации сельского поселения; увеличено количество лиц, занятых в системе местного самоуправления прошедших курсы повышения квалификации, обучение; повышается уровень доверия населения к муниципальным служащим.</w:t>
      </w:r>
    </w:p>
    <w:p w:rsidR="00826911" w:rsidRPr="000341CA" w:rsidRDefault="006C3A66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x-none"/>
        </w:rPr>
        <w:t>Расходы в рамках муниципальной программы «Муниципальная политика» составили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159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</w:t>
      </w:r>
    </w:p>
    <w:p w:rsidR="000341CA" w:rsidRPr="000341CA" w:rsidRDefault="000341CA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826911" w:rsidRPr="000341CA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 В соответствии с постановлением Администрации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поселения 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4113AB" w:rsidRPr="00F605F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605F8" w:rsidRPr="00F605F8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4113AB" w:rsidRPr="00F605F8">
        <w:rPr>
          <w:rFonts w:ascii="Times New Roman" w:eastAsia="Times New Roman" w:hAnsi="Times New Roman"/>
          <w:sz w:val="28"/>
          <w:szCs w:val="28"/>
          <w:lang w:eastAsia="ru-RU"/>
        </w:rPr>
        <w:t>.2018 г.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 xml:space="preserve"> 47 «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</w:t>
      </w:r>
      <w:r w:rsidR="00970C40">
        <w:rPr>
          <w:rFonts w:ascii="Times New Roman" w:eastAsia="Times New Roman" w:hAnsi="Times New Roman"/>
          <w:sz w:val="28"/>
          <w:szCs w:val="28"/>
          <w:lang w:eastAsia="ru-RU"/>
        </w:rPr>
        <w:t>ского поселения»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утвержден план реализации муниципальной программы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«Муниципальная политика» на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(далее - план реализации).</w:t>
      </w: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На р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еализацию программы на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159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F605F8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программы предусмотрено выполнение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13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мероприяти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в установленный срок выполнены основные мероприятия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:rsid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F605F8" w:rsidRPr="006C3A66">
        <w:rPr>
          <w:rFonts w:ascii="Times New Roman" w:hAnsi="Times New Roman"/>
          <w:kern w:val="2"/>
          <w:sz w:val="28"/>
          <w:szCs w:val="28"/>
        </w:rPr>
        <w:t>Основное мероприятие 1. Развитие территориального общественного самоуправления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2. Проведение ежеквартального мониторинга состояния муниципальной службы в Красновском сельском поселении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3. Оптимизация штатной численности муниципальных служащих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A66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6.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A66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современных механизмов подбора кадров муниципальной службы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7. Совершенствование современных механизмов прохождения муниципальной службы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8. Внедрение эффективных технологий и современных методов работы с кадровым резервом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9. Поддержка СО НКО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 xml:space="preserve">Основное мероприятие 10. Официальная публикация нормативно-правовых актов Красновского сельского поселения </w:t>
      </w:r>
      <w:r w:rsidRPr="006C3A66">
        <w:rPr>
          <w:rFonts w:ascii="Times New Roman" w:hAnsi="Times New Roman"/>
          <w:kern w:val="2"/>
          <w:sz w:val="28"/>
          <w:szCs w:val="28"/>
        </w:rPr>
        <w:t>в печатном издании, являющемся официальным источником опубликования правовых актов Красновского сельского поселения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</w:r>
      <w:r w:rsidR="006C3A66">
        <w:rPr>
          <w:rFonts w:ascii="Times New Roman" w:hAnsi="Times New Roman"/>
          <w:kern w:val="2"/>
          <w:sz w:val="28"/>
          <w:szCs w:val="28"/>
        </w:rPr>
        <w:t xml:space="preserve"> </w:t>
      </w:r>
      <w:r w:rsidRPr="006C3A66">
        <w:rPr>
          <w:rFonts w:ascii="Times New Roman" w:hAnsi="Times New Roman"/>
          <w:kern w:val="2"/>
          <w:sz w:val="28"/>
          <w:szCs w:val="28"/>
        </w:rPr>
        <w:t>в информационно-телекоммуникационной сети «Интернет»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12. Проведение мероприятий, направленных на укрепление единства российской нации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 xml:space="preserve">Основное мероприятие 13. Проведение мероприятий, направленных на этнокультурное развитие народов, проживающих на территории 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</w:p>
    <w:p w:rsidR="00826911" w:rsidRP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Подробные сведения о результатах реализации муниципальной программы приведены в </w:t>
      </w:r>
      <w:r w:rsidR="004113AB" w:rsidRPr="006C3A66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 Анализ факторов, повлиявших на ход реализации муниципальной программы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DA4462" w:rsidRPr="000341CA" w:rsidRDefault="00DA4462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 Сведения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Объем средств на реализацию муниципальной программы 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159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159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об использовании бюджетных ассигнований и внебюджетных средств на реализацию муниципальной программы приведены в </w:t>
      </w:r>
      <w:r w:rsidR="00970C40">
        <w:rPr>
          <w:rFonts w:ascii="Times New Roman" w:eastAsia="Times New Roman" w:hAnsi="Times New Roman"/>
          <w:sz w:val="28"/>
          <w:szCs w:val="28"/>
          <w:lang w:eastAsia="x-none"/>
        </w:rPr>
        <w:t>таб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лице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5. Сведения о достижении значений показателей муниципальной программы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</w:t>
      </w:r>
      <w:r w:rsidR="00DA4462"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рограммы за 20</w:t>
      </w:r>
      <w:r w:rsidR="00BA5810"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 w:rsidR="00F63102">
        <w:rPr>
          <w:rFonts w:ascii="Times New Roman" w:eastAsia="Times New Roman" w:hAnsi="Times New Roman"/>
          <w:b/>
          <w:sz w:val="28"/>
          <w:szCs w:val="28"/>
          <w:lang w:eastAsia="x-none"/>
        </w:rPr>
        <w:t>0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двадцати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всем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Фактическ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о</w:t>
      </w:r>
      <w:r w:rsidR="006C3A66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выполнение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показател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ей</w:t>
      </w:r>
      <w:r w:rsidR="006C3A66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1. Доля граждан, позитивно оценивающих деятельность органа местного самоуправления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2. Доля муниципальных служащих, получивших дополнительное профессиональное образование</w:t>
      </w:r>
      <w:r w:rsidRPr="00ED209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или принявших участие в иных мероприятиях по профессиональному развитию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3. Доля граждан, положительно оценивающих деятельность институтов гражданского общества</w:t>
      </w:r>
    </w:p>
    <w:p w:rsidR="006C3A66" w:rsidRPr="00ED2094" w:rsidRDefault="00826911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6C3A66"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4. Доля граждан, удовлетворенных уровнем информированности о деятельности органа местного самоуправления Красновского сельского поселения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  <w:r w:rsidR="006C3A66"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3A66" w:rsidRPr="00ED2094" w:rsidRDefault="006C3A66" w:rsidP="00F63102">
      <w:pPr>
        <w:tabs>
          <w:tab w:val="left" w:pos="9610"/>
        </w:tabs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5. Доля граждан, положительно оценивающих уровень межэтнического согласия в Ростовской области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6.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населения, проживающего в границах территории, на которой осуществляется территориальное общественное самоуправление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D2094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7. Доля вакантных должностей муниципальной службы, замещенных на основе конкурса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8. Доля вакантных должностей муниципальной службы, замещенных на основе назначения из кадровых резервов, муниципальных </w:t>
      </w:r>
      <w:r w:rsidRPr="00ED2094">
        <w:rPr>
          <w:rFonts w:ascii="Times New Roman" w:hAnsi="Times New Roman"/>
          <w:spacing w:val="-10"/>
          <w:sz w:val="28"/>
          <w:szCs w:val="28"/>
        </w:rPr>
        <w:t>резервов управленческих кадров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9.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лиц, назначенных на должности муниципальной службы из муниципальных резервов управленческих кадров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10. Доля муниципальных служащих, имеющих высшее образование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11. Доля муниципальных служащих, в отношении которых проведены мероприятия по профессиональному развитию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12. Доля лиц, получивших дополнительное профессиональное образование и принявших участие в иных мероприятиях по профессиональному развитию, в общем количестве лиц, состоящих в кадровом резерве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13. Доля лиц, принявших участие в программах дополнительного профессионального образования и иных мероприятиях по профессиональному развитию, в общем количестве лиц, состоящих в резерве управленческих кадров Красновского сельского поселения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14.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муниципальных служащих, включенных в кадровый резерв по результатам аттестации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15. Доля муниципальных служащих в возрасте до 30 лет, имеющих стаж муниципальной службы не менее 3 лет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16. Количество мероприятий, проводимых СО НКО в рамках реализации общественно значимых (социальных) программ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17. Доля внебюджетных средств в общем объеме средств, направленных на реализацию мероприятий институтов гражданского общества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18. Доля опубликованных нормативных правовых актов в печатном издании, являющемся официальным публикатором правовых актов Красновского сельского поселения, к общему количеству нормативных правовых актов, подлежащих официальному опубликованию в соответствии с федеральным и областным законодательством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19. Доля размещенных (опубликованных) нормативных правовых актов Красновского сельского поселения и иной правовой информации на официальном сайте органа местного самоуправления в информационно-телекоммуникацион</w:t>
      </w:r>
      <w:r w:rsidRPr="00ED2094">
        <w:rPr>
          <w:rFonts w:ascii="Times New Roman" w:hAnsi="Times New Roman"/>
          <w:spacing w:val="-10"/>
          <w:kern w:val="2"/>
          <w:sz w:val="28"/>
          <w:szCs w:val="28"/>
        </w:rPr>
        <w:softHyphen/>
        <w:t>ной сети «Интернет» к общему количеству нормативных правовых актов Красновского сельского поселения и иной правовой информации, подлежащих размещению (опубликованию) в соответствии с законодательством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20. Прирост числа участников мероприятий, направленных на этнокультурное развитие народов, проживающих на территории Красновского сельского поселения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826911" w:rsidRPr="00ED2094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 достижении значений показателей (индикаторов) муниципальной программы отражены в </w:t>
      </w:r>
      <w:r w:rsidR="00DA4462" w:rsidRPr="00ED2094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программы.</w:t>
      </w:r>
    </w:p>
    <w:p w:rsidR="00FE52D0" w:rsidRPr="000341CA" w:rsidRDefault="00FE52D0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53D" w:rsidRPr="000341CA" w:rsidRDefault="0014153D" w:rsidP="00ED2094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0341CA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</w:t>
      </w:r>
      <w:r w:rsidR="00FE52D0" w:rsidRPr="000341CA">
        <w:rPr>
          <w:rFonts w:ascii="Times New Roman" w:eastAsia="Times New Roman" w:hAnsi="Times New Roman"/>
          <w:sz w:val="28"/>
          <w:szCs w:val="28"/>
          <w:lang w:eastAsia="ru-RU"/>
        </w:rPr>
        <w:t>и муниципальной программы в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Степень достижения целевых показателей </w:t>
      </w:r>
      <w:r w:rsidR="007C5846" w:rsidRPr="000341CA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знач</w:t>
      </w:r>
      <w:r w:rsidR="002B3B48" w:rsidRPr="000341CA">
        <w:rPr>
          <w:rFonts w:ascii="Times New Roman" w:eastAsia="Times New Roman" w:hAnsi="Times New Roman"/>
          <w:sz w:val="28"/>
          <w:szCs w:val="28"/>
          <w:lang w:eastAsia="ru-RU"/>
        </w:rPr>
        <w:t>ение показателя (индикатора) 1 равно 1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4153D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0341CA"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14153D" w:rsidRPr="000341CA" w:rsidRDefault="00E83ED0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</w:t>
      </w:r>
      <w:r w:rsidR="0014153D" w:rsidRPr="000341C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4153D" w:rsidRPr="000341CA">
        <w:rPr>
          <w:rFonts w:ascii="Times New Roman" w:hAnsi="Times New Roman"/>
          <w:sz w:val="28"/>
          <w:szCs w:val="28"/>
        </w:rPr>
        <w:t>С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Р</w:t>
      </w:r>
      <w:r w:rsidR="00DE60E1" w:rsidRPr="000341CA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="0014153D" w:rsidRPr="000341CA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</w:t>
      </w:r>
      <w:r w:rsidRPr="000341CA">
        <w:rPr>
          <w:rFonts w:ascii="Times New Roman" w:hAnsi="Times New Roman"/>
          <w:sz w:val="28"/>
          <w:szCs w:val="28"/>
        </w:rPr>
        <w:t>м</w:t>
      </w:r>
      <w:r w:rsidR="0014153D" w:rsidRPr="000341CA">
        <w:rPr>
          <w:rFonts w:ascii="Times New Roman" w:hAnsi="Times New Roman"/>
          <w:sz w:val="28"/>
          <w:szCs w:val="28"/>
        </w:rPr>
        <w:t>униципальной программы по степени реализации основных мероприятий.</w:t>
      </w:r>
    </w:p>
    <w:p w:rsidR="00E83ED0" w:rsidRPr="000341CA" w:rsidRDefault="00E83ED0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0341CA">
        <w:rPr>
          <w:rFonts w:ascii="Times New Roman" w:hAnsi="Times New Roman"/>
          <w:b/>
          <w:sz w:val="28"/>
          <w:szCs w:val="28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0341CA">
        <w:rPr>
          <w:rFonts w:ascii="Times New Roman" w:hAnsi="Times New Roman"/>
          <w:sz w:val="28"/>
          <w:szCs w:val="28"/>
        </w:rPr>
        <w:t>СР</w:t>
      </w:r>
      <w:r w:rsidRPr="000341CA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</w:t>
      </w:r>
      <w:r w:rsidR="00F255F5" w:rsidRPr="000341CA">
        <w:rPr>
          <w:rFonts w:ascii="Times New Roman" w:hAnsi="Times New Roman"/>
          <w:sz w:val="28"/>
          <w:szCs w:val="28"/>
        </w:rPr>
        <w:t>.</w:t>
      </w:r>
    </w:p>
    <w:p w:rsidR="00F255F5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</w:t>
      </w:r>
      <w:r w:rsidR="001C385D" w:rsidRPr="000341CA">
        <w:rPr>
          <w:rFonts w:ascii="Times New Roman" w:hAnsi="Times New Roman"/>
          <w:sz w:val="28"/>
          <w:szCs w:val="28"/>
        </w:rPr>
        <w:t>:</w:t>
      </w:r>
      <w:r w:rsidRPr="000341CA">
        <w:rPr>
          <w:rFonts w:ascii="Times New Roman" w:hAnsi="Times New Roman"/>
          <w:sz w:val="28"/>
          <w:szCs w:val="28"/>
        </w:rPr>
        <w:t xml:space="preserve"> 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0341CA">
        <w:rPr>
          <w:rFonts w:ascii="Times New Roman" w:hAnsi="Times New Roman"/>
          <w:sz w:val="28"/>
          <w:szCs w:val="28"/>
        </w:rPr>
        <w:t>СС</w:t>
      </w:r>
      <w:r w:rsidRPr="000341CA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0341CA">
        <w:rPr>
          <w:rFonts w:ascii="Times New Roman" w:hAnsi="Times New Roman"/>
          <w:sz w:val="28"/>
          <w:szCs w:val="28"/>
        </w:rPr>
        <w:t xml:space="preserve">= </w:t>
      </w:r>
      <w:r w:rsidR="00BA5810">
        <w:rPr>
          <w:rFonts w:ascii="Times New Roman" w:hAnsi="Times New Roman"/>
          <w:sz w:val="28"/>
          <w:szCs w:val="28"/>
        </w:rPr>
        <w:t>159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8</w:t>
      </w:r>
      <w:r w:rsidRPr="000341CA">
        <w:rPr>
          <w:rFonts w:ascii="Times New Roman" w:hAnsi="Times New Roman"/>
          <w:sz w:val="28"/>
          <w:szCs w:val="28"/>
        </w:rPr>
        <w:t>/</w:t>
      </w:r>
      <w:r w:rsidR="00BA5810">
        <w:rPr>
          <w:rFonts w:ascii="Times New Roman" w:hAnsi="Times New Roman"/>
          <w:sz w:val="28"/>
          <w:szCs w:val="28"/>
        </w:rPr>
        <w:t>159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8</w:t>
      </w:r>
      <w:r w:rsidRPr="000341CA">
        <w:rPr>
          <w:rFonts w:ascii="Times New Roman" w:hAnsi="Times New Roman"/>
          <w:sz w:val="28"/>
          <w:szCs w:val="28"/>
        </w:rPr>
        <w:t xml:space="preserve"> = </w:t>
      </w:r>
      <w:r w:rsidR="00BA5810">
        <w:rPr>
          <w:rFonts w:ascii="Times New Roman" w:hAnsi="Times New Roman"/>
          <w:sz w:val="28"/>
          <w:szCs w:val="28"/>
        </w:rPr>
        <w:t>1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00</w:t>
      </w:r>
    </w:p>
    <w:p w:rsidR="0014153D" w:rsidRPr="000341CA" w:rsidRDefault="00F255F5" w:rsidP="00F63102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="0014153D" w:rsidRPr="000341CA">
        <w:rPr>
          <w:rFonts w:ascii="Times New Roman" w:hAnsi="Times New Roman"/>
          <w:sz w:val="28"/>
          <w:szCs w:val="28"/>
        </w:rPr>
        <w:t>Э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14153D" w:rsidRPr="000341CA">
        <w:rPr>
          <w:rFonts w:ascii="Times New Roman" w:hAnsi="Times New Roman"/>
          <w:sz w:val="28"/>
          <w:szCs w:val="28"/>
        </w:rPr>
        <w:t xml:space="preserve"> = </w:t>
      </w:r>
      <w:r w:rsidR="00BA5810">
        <w:rPr>
          <w:rFonts w:ascii="Times New Roman" w:hAnsi="Times New Roman"/>
          <w:sz w:val="28"/>
          <w:szCs w:val="28"/>
        </w:rPr>
        <w:t>1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00</w:t>
      </w:r>
      <w:r w:rsidR="002B3B48" w:rsidRPr="000341CA">
        <w:rPr>
          <w:rFonts w:ascii="Times New Roman" w:hAnsi="Times New Roman"/>
          <w:sz w:val="28"/>
          <w:szCs w:val="28"/>
        </w:rPr>
        <w:t xml:space="preserve"> / 1</w:t>
      </w:r>
      <w:r w:rsidRPr="000341CA">
        <w:rPr>
          <w:rFonts w:ascii="Times New Roman" w:hAnsi="Times New Roman"/>
          <w:sz w:val="28"/>
          <w:szCs w:val="28"/>
        </w:rPr>
        <w:t xml:space="preserve"> = </w:t>
      </w:r>
      <w:r w:rsidR="00BA5810">
        <w:rPr>
          <w:rFonts w:ascii="Times New Roman" w:hAnsi="Times New Roman"/>
          <w:sz w:val="28"/>
          <w:szCs w:val="28"/>
        </w:rPr>
        <w:t>1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00</w:t>
      </w:r>
      <w:r w:rsidR="0014153D" w:rsidRPr="000341CA">
        <w:rPr>
          <w:rFonts w:ascii="Times New Roman" w:hAnsi="Times New Roman"/>
          <w:sz w:val="28"/>
          <w:szCs w:val="28"/>
        </w:rPr>
        <w:t xml:space="preserve">. Бюджетная эффективность </w:t>
      </w:r>
      <w:r w:rsidRPr="000341CA">
        <w:rPr>
          <w:rFonts w:ascii="Times New Roman" w:hAnsi="Times New Roman"/>
          <w:sz w:val="28"/>
          <w:szCs w:val="28"/>
        </w:rPr>
        <w:t xml:space="preserve">реализации программы </w:t>
      </w:r>
      <w:r w:rsidR="0014153D" w:rsidRPr="000341CA">
        <w:rPr>
          <w:rFonts w:ascii="Times New Roman" w:hAnsi="Times New Roman"/>
          <w:sz w:val="28"/>
          <w:szCs w:val="28"/>
        </w:rPr>
        <w:t>признана высокой.</w:t>
      </w:r>
    </w:p>
    <w:p w:rsidR="0014153D" w:rsidRPr="000341CA" w:rsidRDefault="0014153D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УР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= </w:t>
      </w:r>
      <w:r w:rsidR="00F255F5" w:rsidRPr="000341CA">
        <w:rPr>
          <w:rFonts w:ascii="Times New Roman" w:hAnsi="Times New Roman"/>
          <w:sz w:val="28"/>
          <w:szCs w:val="28"/>
          <w:lang w:val="en-US"/>
        </w:rPr>
        <w:t>C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="00F255F5" w:rsidRPr="000341CA">
        <w:rPr>
          <w:rFonts w:ascii="Times New Roman" w:hAnsi="Times New Roman"/>
          <w:sz w:val="28"/>
          <w:szCs w:val="28"/>
        </w:rPr>
        <w:t>х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СР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Э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>х 0,2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   </w:t>
      </w:r>
    </w:p>
    <w:p w:rsidR="0014153D" w:rsidRPr="000341CA" w:rsidRDefault="00F255F5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0341CA">
        <w:rPr>
          <w:rFonts w:ascii="Times New Roman" w:hAnsi="Times New Roman"/>
          <w:sz w:val="28"/>
          <w:szCs w:val="28"/>
        </w:rPr>
        <w:t>УРпр</w:t>
      </w:r>
      <w:proofErr w:type="spellEnd"/>
      <w:r w:rsidRPr="000341CA">
        <w:rPr>
          <w:rFonts w:ascii="Times New Roman" w:hAnsi="Times New Roman"/>
          <w:sz w:val="28"/>
          <w:szCs w:val="28"/>
        </w:rPr>
        <w:t xml:space="preserve">= </w:t>
      </w:r>
      <w:r w:rsidR="00F63102">
        <w:rPr>
          <w:rFonts w:ascii="Times New Roman" w:hAnsi="Times New Roman"/>
          <w:sz w:val="28"/>
          <w:szCs w:val="28"/>
        </w:rPr>
        <w:t>1</w:t>
      </w:r>
      <w:r w:rsidR="00221531" w:rsidRPr="000341CA">
        <w:rPr>
          <w:rFonts w:ascii="Times New Roman" w:hAnsi="Times New Roman"/>
          <w:sz w:val="28"/>
          <w:szCs w:val="28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14153D" w:rsidRPr="000341CA">
        <w:rPr>
          <w:rFonts w:ascii="Times New Roman" w:hAnsi="Times New Roman"/>
          <w:sz w:val="28"/>
          <w:szCs w:val="28"/>
        </w:rPr>
        <w:t>0,5+1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14153D" w:rsidRPr="000341CA">
        <w:rPr>
          <w:rFonts w:ascii="Times New Roman" w:hAnsi="Times New Roman"/>
          <w:sz w:val="28"/>
          <w:szCs w:val="28"/>
        </w:rPr>
        <w:t>0,3+1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221531" w:rsidRPr="000341CA">
        <w:rPr>
          <w:rFonts w:ascii="Times New Roman" w:hAnsi="Times New Roman"/>
          <w:sz w:val="28"/>
          <w:szCs w:val="28"/>
        </w:rPr>
        <w:t>0,2=1</w:t>
      </w:r>
    </w:p>
    <w:p w:rsidR="00221531" w:rsidRPr="000341CA" w:rsidRDefault="00221531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</w:p>
    <w:p w:rsidR="0014153D" w:rsidRPr="000341CA" w:rsidRDefault="00221531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программы.</w:t>
      </w:r>
    </w:p>
    <w:p w:rsidR="0014153D" w:rsidRPr="000341CA" w:rsidRDefault="0014153D" w:rsidP="0014153D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4153D" w:rsidRPr="000341CA" w:rsidRDefault="0014153D" w:rsidP="0014153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>Постановлением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="007C5846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</w:t>
      </w:r>
      <w:r w:rsidR="00EE7E2B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ого поселения от 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BA581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</w:t>
      </w:r>
      <w:r w:rsidR="00F6310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BA581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C419C7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BA581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64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</w:t>
      </w:r>
      <w:r w:rsidR="007C5846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 202</w:t>
      </w:r>
      <w:r w:rsidR="00BA581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14153D" w:rsidRPr="0014153D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8562B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C419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62B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Тарасовского района на 202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й муниципальной программы в 202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4153D" w:rsidRPr="0014153D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4153D" w:rsidRPr="0014153D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545CF" w:rsidRDefault="004545CF" w:rsidP="003E5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45CF" w:rsidRPr="006F73FA" w:rsidRDefault="004545CF" w:rsidP="003E5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73FA" w:rsidRDefault="006F73FA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4545CF" w:rsidRDefault="004545CF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  <w:sectPr w:rsidR="004545CF" w:rsidSect="00B054C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</w:t>
      </w:r>
      <w:r w:rsidR="00ED2094" w:rsidRPr="00706018">
        <w:rPr>
          <w:rFonts w:ascii="Times New Roman" w:hAnsi="Times New Roman"/>
          <w:sz w:val="24"/>
          <w:szCs w:val="24"/>
        </w:rPr>
        <w:t>муниципальной</w:t>
      </w:r>
      <w:r w:rsidR="00ED2094"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программ</w:t>
      </w:r>
      <w:r w:rsidR="00ED209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контрольных событий </w:t>
      </w:r>
      <w:r w:rsidR="005966E3"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5F6C61" w:rsidRDefault="00AB0403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8562B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A581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F6C61"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ED2094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2B3B48" w:rsidRPr="00706018" w:rsidRDefault="002B3B4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276"/>
        <w:gridCol w:w="850"/>
        <w:gridCol w:w="851"/>
        <w:gridCol w:w="850"/>
        <w:gridCol w:w="3686"/>
        <w:gridCol w:w="3543"/>
        <w:gridCol w:w="1276"/>
      </w:tblGrid>
      <w:tr w:rsidR="005F6C61" w:rsidRPr="00706018" w:rsidTr="00B5675A">
        <w:trPr>
          <w:trHeight w:val="552"/>
        </w:trPr>
        <w:tc>
          <w:tcPr>
            <w:tcW w:w="710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5F6C61" w:rsidRPr="00706018" w:rsidTr="00B5675A">
        <w:tc>
          <w:tcPr>
            <w:tcW w:w="710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5F6C61" w:rsidRPr="00706018" w:rsidRDefault="005F6C61" w:rsidP="00AB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C61" w:rsidRPr="00706018" w:rsidTr="00B5675A">
        <w:tc>
          <w:tcPr>
            <w:tcW w:w="71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F68F3" w:rsidRPr="00706018" w:rsidTr="00B5675A">
        <w:tc>
          <w:tcPr>
            <w:tcW w:w="710" w:type="dxa"/>
          </w:tcPr>
          <w:p w:rsidR="00BF68F3" w:rsidRPr="00706018" w:rsidRDefault="00BF68F3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Основное мер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оприятие 1. Развитие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территориального общественного самоуправления</w:t>
            </w:r>
          </w:p>
        </w:tc>
        <w:tc>
          <w:tcPr>
            <w:tcW w:w="1276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BF68F3" w:rsidRPr="00706018" w:rsidRDefault="00BF68F3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F68F3" w:rsidRPr="00706018" w:rsidRDefault="00BF68F3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F68F3" w:rsidRPr="00706018" w:rsidRDefault="00BF68F3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овышение активности и инициа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тивности жителей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гражданской активности населения.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Целенаправленное и качественное решение проблем, актуальных для 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ителей муниципального образования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овышение активности и инициа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тивности жителей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гражданской активности населения.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Целенаправленное и качественное решение проблем, актуальных для 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ителей муниципального образования</w:t>
            </w:r>
          </w:p>
        </w:tc>
        <w:tc>
          <w:tcPr>
            <w:tcW w:w="1276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kern w:val="2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Проведение ежеквартального мониторинга состояния муниципал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ьной службы в Красновском сельском поселении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сновное мероприятие 3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Оптимизация штатной численности муниципальных служащих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4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ascii="Times New Roman" w:hAnsi="Times New Roman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резерва управленческих кадров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резерва управленческих кадров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5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оуправления в Красновском сельском поселении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6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едрение в органе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rFonts w:ascii="Times New Roman" w:hAnsi="Times New Roman"/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>
              <w:rPr>
                <w:rFonts w:ascii="Times New Roman" w:hAnsi="Times New Roman"/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едрение в органе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rFonts w:ascii="Times New Roman" w:hAnsi="Times New Roman"/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>
              <w:rPr>
                <w:rFonts w:ascii="Times New Roman" w:hAnsi="Times New Roman"/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7.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rFonts w:ascii="Times New Roman" w:hAnsi="Times New Roman"/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 высококвалифицированно</w:t>
            </w:r>
            <w:r>
              <w:rPr>
                <w:rFonts w:ascii="Times New Roman" w:hAnsi="Times New Roman"/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 высококвалифицированно</w:t>
            </w:r>
            <w:r>
              <w:rPr>
                <w:rFonts w:ascii="Times New Roman" w:hAnsi="Times New Roman"/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8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профессиона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льной компетентности муниципальных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служащих, включенных в кадровый резерв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профессиона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льной компетентности муниципальных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служащих, включенных в кадровый резерв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мероприятие 9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Поддержка СО НКО 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916A8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spacing w:after="0" w:line="221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10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 печатном издании, являющем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ся официальным источником опубликования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rFonts w:ascii="Times New Roman" w:hAnsi="Times New Roman"/>
                <w:sz w:val="24"/>
                <w:szCs w:val="24"/>
              </w:rPr>
              <w:t>икования правовых актов в печатном издании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rFonts w:ascii="Times New Roman" w:hAnsi="Times New Roman"/>
                <w:sz w:val="24"/>
                <w:szCs w:val="24"/>
              </w:rPr>
              <w:t>икования правовых актов в печатном издании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11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иной правовой информации на официальном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сайте органа местного самоуправления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spacing w:after="0" w:line="23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правовых актов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правовых актов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1276" w:type="dxa"/>
          </w:tcPr>
          <w:p w:rsidR="008562B5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МБУК КСП ТР «КДЦ»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13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</w:tcPr>
          <w:p w:rsidR="008562B5" w:rsidRPr="0039730C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730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730C">
              <w:rPr>
                <w:rFonts w:ascii="Times New Roman" w:hAnsi="Times New Roman"/>
                <w:kern w:val="2"/>
                <w:sz w:val="24"/>
                <w:szCs w:val="24"/>
              </w:rPr>
              <w:t>МБУК КСП ТР «КДЦ»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4592" w:rsidRDefault="00394592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394592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5F6C61" w:rsidRPr="00706018" w:rsidRDefault="00A72CD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="005F6C61" w:rsidRPr="00706018">
        <w:rPr>
          <w:rFonts w:ascii="Times New Roman" w:hAnsi="Times New Roman"/>
          <w:sz w:val="24"/>
          <w:szCs w:val="24"/>
        </w:rPr>
        <w:t xml:space="preserve"> программы за 20</w:t>
      </w:r>
      <w:r w:rsidR="008562B5">
        <w:rPr>
          <w:rFonts w:ascii="Times New Roman" w:hAnsi="Times New Roman"/>
          <w:sz w:val="24"/>
          <w:szCs w:val="24"/>
        </w:rPr>
        <w:t>2</w:t>
      </w:r>
      <w:r w:rsidR="00BA5810">
        <w:rPr>
          <w:rFonts w:ascii="Times New Roman" w:hAnsi="Times New Roman"/>
          <w:sz w:val="24"/>
          <w:szCs w:val="24"/>
        </w:rPr>
        <w:t>1</w:t>
      </w:r>
      <w:r w:rsidR="0029540C">
        <w:rPr>
          <w:rFonts w:ascii="Times New Roman" w:hAnsi="Times New Roman"/>
          <w:sz w:val="24"/>
          <w:szCs w:val="24"/>
        </w:rPr>
        <w:t xml:space="preserve"> </w:t>
      </w:r>
      <w:r w:rsidR="005F6C61" w:rsidRPr="00706018">
        <w:rPr>
          <w:rFonts w:ascii="Times New Roman" w:hAnsi="Times New Roman"/>
          <w:sz w:val="24"/>
          <w:szCs w:val="24"/>
        </w:rPr>
        <w:t>г</w:t>
      </w:r>
      <w:r w:rsidR="0029540C">
        <w:rPr>
          <w:rFonts w:ascii="Times New Roman" w:hAnsi="Times New Roman"/>
          <w:sz w:val="24"/>
          <w:szCs w:val="24"/>
        </w:rPr>
        <w:t>од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5F6C61" w:rsidRPr="00706018" w:rsidTr="0043347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ind w:left="20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72CD8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544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94592"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5F6C61" w:rsidRPr="00706018" w:rsidTr="0043347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A72CD8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61"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</w:t>
            </w:r>
          </w:p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pPr w:leftFromText="180" w:rightFromText="180" w:vertAnchor="text" w:tblpX="-67" w:tblpY="1"/>
        <w:tblOverlap w:val="never"/>
        <w:tblW w:w="1077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5F6C61" w:rsidRPr="00706018" w:rsidTr="0043347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C61" w:rsidRPr="00706018" w:rsidTr="0043347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6B6E87"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>«Муниципальная политика»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72CD8" w:rsidRPr="00706018" w:rsidTr="00433472">
        <w:trPr>
          <w:trHeight w:val="32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A72CD8" w:rsidP="0043347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A72CD8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309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387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433472">
        <w:trPr>
          <w:trHeight w:val="317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433472">
        <w:trPr>
          <w:trHeight w:val="226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5A" w:rsidRPr="00706018" w:rsidTr="00433472">
        <w:trPr>
          <w:trHeight w:val="26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6C61" w:rsidRPr="00706018" w:rsidTr="00433472">
        <w:trPr>
          <w:trHeight w:val="279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675A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Основное мероприятие 4</w:t>
            </w:r>
            <w:r w:rsidRPr="006C3DEA">
              <w:rPr>
                <w:rFonts w:ascii="Times New Roman" w:eastAsia="Calibri" w:hAnsi="Times New Roman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2F2" w:rsidRPr="00706018" w:rsidTr="00433472">
        <w:trPr>
          <w:trHeight w:val="301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5A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10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Красновского сельского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8562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6C3DEA" w:rsidRDefault="00804627" w:rsidP="00433472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11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иной правовой информации на официальном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сайте органа местного самоуправления Красновского сельского поселения</w:t>
            </w:r>
          </w:p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F6C61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804627" w:rsidRPr="00544B56" w:rsidRDefault="00544B56" w:rsidP="00544B5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544B56">
        <w:rPr>
          <w:rFonts w:ascii="Times New Roman" w:hAnsi="Times New Roman"/>
          <w:sz w:val="28"/>
          <w:szCs w:val="28"/>
        </w:rPr>
        <w:t>По остальным Основным мероприятиям муниципальной программы показатели нулевые.</w:t>
      </w:r>
    </w:p>
    <w:p w:rsidR="00804627" w:rsidRPr="00706018" w:rsidRDefault="00804627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5F6C61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C7EDF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="001C7EDF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5F6C61" w:rsidRPr="00706018" w:rsidRDefault="005F6C61" w:rsidP="0094036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2A21" w:rsidRPr="00706018" w:rsidTr="006E1C1D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21" w:rsidRPr="00706018" w:rsidRDefault="00B5675A" w:rsidP="00950E0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6B6E87"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«Муниципальная политика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44B56" w:rsidRPr="00706018" w:rsidTr="00714A69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позитивно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оценивающих деятельность органа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BA5810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BA5810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BA5810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BA5810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BA5810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BA5810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706018" w:rsidRDefault="00544B56" w:rsidP="001674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714A69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служащих, получивших дополнительное профессиональное образование</w:t>
            </w:r>
            <w:r w:rsidRPr="00A83E8A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или принявших участие в иных мероприятиях по профессиональному развитию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BA5810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BA5810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BA5810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BA5810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BA5810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BA5810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1674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положительно оценивающих деятельность институтов гражданского общества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BA5810" w:rsidP="00353E7C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40</w:t>
            </w:r>
            <w:r w:rsidR="00544B56"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53E7C" w:rsidP="00BA5810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40</w:t>
            </w:r>
            <w:r w:rsidR="00544B56"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BA5810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53E7C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40</w:t>
            </w:r>
            <w:r w:rsidR="00BA5810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,5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706018" w:rsidRDefault="00544B56" w:rsidP="00B5675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bookmarkStart w:id="2" w:name="Par1462"/>
            <w:bookmarkEnd w:id="2"/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удовлетворенных уровнем информированности о деятельности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органа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местного самоуправления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353E7C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33472">
              <w:rPr>
                <w:rFonts w:ascii="Times New Roman" w:hAnsi="Times New Roman"/>
                <w:spacing w:val="-10"/>
                <w:sz w:val="24"/>
                <w:szCs w:val="24"/>
              </w:rPr>
              <w:t>25</w:t>
            </w:r>
            <w:r w:rsidR="00BA5810">
              <w:rPr>
                <w:rFonts w:ascii="Times New Roman" w:hAnsi="Times New Roman"/>
                <w:spacing w:val="-10"/>
                <w:sz w:val="24"/>
                <w:szCs w:val="24"/>
              </w:rPr>
              <w:t>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BA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25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25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граждан, положительно оценивающих уровень межэтнического согласия в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3A3A5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3A3A53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="00544B56"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3A3A53"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3A3A53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3A3A53"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3A3A53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Доля населения, проживающего в границах территории, на которой осуществляется территориальное общественное самоуправление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433472" w:rsidP="003A3A53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33472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вакантных должностей муниципальной службы, замещенных на основе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3A3A53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вакантных должностей муниципальной службы, замещенных на основе назначения из кадровых резервов, муниципальных 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резервов управленческих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3A3A5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433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433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3A3A5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433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433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11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43347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3A3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3A3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лиц, получивших дополнительное профессиональное образование и принявших участие в иных мероприятиях по профессиональному развитию, в общем количестве лиц, состоящих в кадровом резерве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13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лиц, принявших участие в программах дополнительного профессионального образования и иных мероприятиях по профессиональному развитию, </w:t>
            </w:r>
          </w:p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в общем количестве лиц, состоящих в резерве управленческих кадров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14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муниципальных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служащих, включенных в кадровый резерв по результатам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15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служащих в возрасте до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 лет, имеющих стаж муниципальной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службы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Количество мероприятий, проводимых СО НКО в рамках реализации общественно значимых (социальны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х)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3A3A53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17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внебюджетных средств в общем объеме средств, направленных на реализацию мероприятий институтов гражданского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544B56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опубликованных нормативных правовых актов 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печатном издании, являющем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ся официальным публикатором правовых актов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 к общему количеству нормативных правовых актов, подлежащих официальному опубликованию в соответствии с федеральным и областным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19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размещенных (опубликованных) нормативных п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равовых актов 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и иной 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правовой информации на официальном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сайте органа местного самоуправления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в информационно-телекоммуникацион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softHyphen/>
              <w:t xml:space="preserve">ной сети «Интернет» к общему количеству нормативных правовых актов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Прирост числа участников мероприятий, направленных на этнокультурное развитие народов, проживающих 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на территории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8,5</w:t>
            </w:r>
          </w:p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8,5</w:t>
            </w:r>
          </w:p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64437F" w:rsidRPr="0093771B" w:rsidRDefault="0064437F" w:rsidP="00253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64437F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376F3" w:rsidRPr="0093771B" w:rsidRDefault="00E376F3" w:rsidP="00253E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376F3" w:rsidRPr="0093771B" w:rsidSect="000274C4">
      <w:pgSz w:w="11905" w:h="16838" w:code="9"/>
      <w:pgMar w:top="851" w:right="680" w:bottom="1134" w:left="964" w:header="720" w:footer="19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6559" w:rsidRDefault="008F6559" w:rsidP="001E46DE">
      <w:pPr>
        <w:spacing w:after="0" w:line="240" w:lineRule="auto"/>
      </w:pPr>
      <w:r>
        <w:separator/>
      </w:r>
    </w:p>
  </w:endnote>
  <w:endnote w:type="continuationSeparator" w:id="0">
    <w:p w:rsidR="008F6559" w:rsidRDefault="008F6559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4627" w:rsidRPr="006A447F" w:rsidRDefault="00804627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6559" w:rsidRDefault="008F6559" w:rsidP="001E46DE">
      <w:pPr>
        <w:spacing w:after="0" w:line="240" w:lineRule="auto"/>
      </w:pPr>
      <w:r>
        <w:separator/>
      </w:r>
    </w:p>
  </w:footnote>
  <w:footnote w:type="continuationSeparator" w:id="0">
    <w:p w:rsidR="008F6559" w:rsidRDefault="008F6559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400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41CA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C58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40C"/>
    <w:rsid w:val="00295BD4"/>
    <w:rsid w:val="002A3D40"/>
    <w:rsid w:val="002A4090"/>
    <w:rsid w:val="002A5567"/>
    <w:rsid w:val="002A65ED"/>
    <w:rsid w:val="002A6938"/>
    <w:rsid w:val="002A6A64"/>
    <w:rsid w:val="002B35F1"/>
    <w:rsid w:val="002B3B48"/>
    <w:rsid w:val="002B3D4D"/>
    <w:rsid w:val="002B4CE4"/>
    <w:rsid w:val="002C44B2"/>
    <w:rsid w:val="002C4600"/>
    <w:rsid w:val="002C63FF"/>
    <w:rsid w:val="002C6E9D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23CAD"/>
    <w:rsid w:val="00331C2D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53E7C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87CD1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3A53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13AB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33472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A7985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4B56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0D7"/>
    <w:rsid w:val="005B72E6"/>
    <w:rsid w:val="005C10A9"/>
    <w:rsid w:val="005C1453"/>
    <w:rsid w:val="005C288C"/>
    <w:rsid w:val="005C2D5B"/>
    <w:rsid w:val="005C2D81"/>
    <w:rsid w:val="005C431D"/>
    <w:rsid w:val="005D0970"/>
    <w:rsid w:val="005D1B10"/>
    <w:rsid w:val="005D31C2"/>
    <w:rsid w:val="005D486C"/>
    <w:rsid w:val="005D5013"/>
    <w:rsid w:val="005D5BED"/>
    <w:rsid w:val="005D5F72"/>
    <w:rsid w:val="005D60ED"/>
    <w:rsid w:val="005D73C4"/>
    <w:rsid w:val="005F265B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43FF"/>
    <w:rsid w:val="006750D0"/>
    <w:rsid w:val="00675374"/>
    <w:rsid w:val="006754C2"/>
    <w:rsid w:val="00675BAE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B6E87"/>
    <w:rsid w:val="006C0629"/>
    <w:rsid w:val="006C37B2"/>
    <w:rsid w:val="006C3A66"/>
    <w:rsid w:val="006C45E5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6018"/>
    <w:rsid w:val="00706F4C"/>
    <w:rsid w:val="0070723A"/>
    <w:rsid w:val="00710612"/>
    <w:rsid w:val="007106A5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621"/>
    <w:rsid w:val="0079270F"/>
    <w:rsid w:val="0079416A"/>
    <w:rsid w:val="007946E6"/>
    <w:rsid w:val="0079626E"/>
    <w:rsid w:val="0079649D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645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4627"/>
    <w:rsid w:val="0080502D"/>
    <w:rsid w:val="00806795"/>
    <w:rsid w:val="00806B8A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26911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2B5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400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559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37A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0E0A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C40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6B67"/>
    <w:rsid w:val="00A876A8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675A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5810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12F2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BF68F3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19C7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B670F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4462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1D95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094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E7E2B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1792C"/>
    <w:rsid w:val="00F2203A"/>
    <w:rsid w:val="00F22785"/>
    <w:rsid w:val="00F2383E"/>
    <w:rsid w:val="00F23A36"/>
    <w:rsid w:val="00F24DD7"/>
    <w:rsid w:val="00F255F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05F8"/>
    <w:rsid w:val="00F6075F"/>
    <w:rsid w:val="00F626E2"/>
    <w:rsid w:val="00F6310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97A3A"/>
    <w:rsid w:val="00FA2F21"/>
    <w:rsid w:val="00FA4FFB"/>
    <w:rsid w:val="00FA6C38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045FBE-29A6-4D2F-8C3C-24845EBA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EE7E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EE7E2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4888</Words>
  <Characters>27862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ПОСТАНОВЛЕНИЕ</vt:lpstr>
      <vt:lpstr>        Решением Собрания депутатов Красновского сельского поселения от 27.12.2021 № 18 </vt:lpstr>
      <vt:lpstr>        </vt:lpstr>
      <vt:lpstr>        </vt:lpstr>
      <vt:lpstr>        </vt:lpstr>
      <vt:lpstr>        По остальным Основным мероприятиям муниципальной программы показатели нулевые.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32685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cp:lastModifiedBy>Pai Pinky</cp:lastModifiedBy>
  <cp:revision>2</cp:revision>
  <cp:lastPrinted>2020-03-13T04:27:00Z</cp:lastPrinted>
  <dcterms:created xsi:type="dcterms:W3CDTF">2025-07-27T10:12:00Z</dcterms:created>
  <dcterms:modified xsi:type="dcterms:W3CDTF">2025-07-27T10:12:00Z</dcterms:modified>
</cp:coreProperties>
</file>